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EF7F" w14:textId="77777777" w:rsidR="00BA55C3" w:rsidRPr="00BA55C3" w:rsidRDefault="00BA55C3" w:rsidP="00BA55C3">
      <w:pPr>
        <w:jc w:val="center"/>
        <w:rPr>
          <w:rFonts w:ascii="Arial" w:hAnsi="Arial" w:cs="Arial"/>
          <w:b/>
          <w:bCs/>
        </w:rPr>
      </w:pPr>
      <w:r w:rsidRPr="00BA55C3">
        <w:rPr>
          <w:rFonts w:ascii="Arial" w:hAnsi="Arial" w:cs="Arial"/>
          <w:b/>
          <w:bCs/>
        </w:rPr>
        <w:t>OTORGA “CARAVANA DEL BIENESTAR” PROSPERIDAD COMPARTIDA A CANCUNENSES</w:t>
      </w:r>
    </w:p>
    <w:p w14:paraId="1628AC83" w14:textId="77777777" w:rsidR="00BA55C3" w:rsidRPr="00BA55C3" w:rsidRDefault="00BA55C3" w:rsidP="00BA55C3">
      <w:pPr>
        <w:jc w:val="both"/>
        <w:rPr>
          <w:rFonts w:ascii="Arial" w:hAnsi="Arial" w:cs="Arial"/>
        </w:rPr>
      </w:pPr>
    </w:p>
    <w:p w14:paraId="316EDB1B" w14:textId="08933DE9" w:rsidR="00BA55C3" w:rsidRPr="00BA55C3" w:rsidRDefault="00BA55C3" w:rsidP="00BA55C3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BA55C3">
        <w:rPr>
          <w:rFonts w:ascii="Arial" w:hAnsi="Arial" w:cs="Arial"/>
        </w:rPr>
        <w:t>Las Caravanas del Bienestar, continuarán su recorrido en todo Quintana Roo, para llevar la prosperidad compartidas a través de los servicios y atenciones gratuitas a la comunidad más vulnerable</w:t>
      </w:r>
    </w:p>
    <w:p w14:paraId="04D87986" w14:textId="77777777" w:rsidR="00BA55C3" w:rsidRPr="00BA55C3" w:rsidRDefault="00BA55C3" w:rsidP="00BA55C3">
      <w:pPr>
        <w:jc w:val="both"/>
        <w:rPr>
          <w:rFonts w:ascii="Arial" w:hAnsi="Arial" w:cs="Arial"/>
        </w:rPr>
      </w:pPr>
    </w:p>
    <w:p w14:paraId="7FBAAD91" w14:textId="77777777" w:rsidR="00BA55C3" w:rsidRPr="00BA55C3" w:rsidRDefault="00BA55C3" w:rsidP="00BA55C3">
      <w:pPr>
        <w:jc w:val="both"/>
        <w:rPr>
          <w:rFonts w:ascii="Arial" w:hAnsi="Arial" w:cs="Arial"/>
        </w:rPr>
      </w:pPr>
      <w:r w:rsidRPr="00BA55C3">
        <w:rPr>
          <w:rFonts w:ascii="Arial" w:hAnsi="Arial" w:cs="Arial"/>
          <w:b/>
          <w:bCs/>
        </w:rPr>
        <w:t>Cancún, Q. R., a 31 de agosto de 2023.-</w:t>
      </w:r>
      <w:r w:rsidRPr="00BA55C3">
        <w:rPr>
          <w:rFonts w:ascii="Arial" w:hAnsi="Arial" w:cs="Arial"/>
        </w:rPr>
        <w:t xml:space="preserve"> Como parte de la corresponsabilidad en el Nuevo Acuerdo para el Bienestar de Quintana Roo, llegó a Cancún la “Caravana del Bienestar” del Gobierno de Estado al Domo Deportivo Villas </w:t>
      </w:r>
      <w:proofErr w:type="spellStart"/>
      <w:r w:rsidRPr="00BA55C3">
        <w:rPr>
          <w:rFonts w:ascii="Arial" w:hAnsi="Arial" w:cs="Arial"/>
        </w:rPr>
        <w:t>Otoch</w:t>
      </w:r>
      <w:proofErr w:type="spellEnd"/>
      <w:r w:rsidRPr="00BA55C3">
        <w:rPr>
          <w:rFonts w:ascii="Arial" w:hAnsi="Arial" w:cs="Arial"/>
        </w:rPr>
        <w:t>, Región 247, para otorgar servicios y atenciones institucionales gratuitas a la población mediante las dependencias de los tres órdenes de gobierno.</w:t>
      </w:r>
    </w:p>
    <w:p w14:paraId="37A1941B" w14:textId="77777777" w:rsidR="00BA55C3" w:rsidRPr="00BA55C3" w:rsidRDefault="00BA55C3" w:rsidP="00BA55C3">
      <w:pPr>
        <w:jc w:val="both"/>
        <w:rPr>
          <w:rFonts w:ascii="Arial" w:hAnsi="Arial" w:cs="Arial"/>
        </w:rPr>
      </w:pPr>
    </w:p>
    <w:p w14:paraId="4CBB902C" w14:textId="77777777" w:rsidR="00BA55C3" w:rsidRPr="00BA55C3" w:rsidRDefault="00BA55C3" w:rsidP="00BA55C3">
      <w:pPr>
        <w:jc w:val="both"/>
        <w:rPr>
          <w:rFonts w:ascii="Arial" w:hAnsi="Arial" w:cs="Arial"/>
        </w:rPr>
      </w:pPr>
      <w:r w:rsidRPr="00BA55C3">
        <w:rPr>
          <w:rFonts w:ascii="Arial" w:hAnsi="Arial" w:cs="Arial"/>
        </w:rPr>
        <w:t xml:space="preserve">En su calidad de anfitriona en la ciudad, la </w:t>
      </w:r>
      <w:proofErr w:type="gramStart"/>
      <w:r w:rsidRPr="00BA55C3">
        <w:rPr>
          <w:rFonts w:ascii="Arial" w:hAnsi="Arial" w:cs="Arial"/>
        </w:rPr>
        <w:t>Presidenta</w:t>
      </w:r>
      <w:proofErr w:type="gramEnd"/>
      <w:r w:rsidRPr="00BA55C3">
        <w:rPr>
          <w:rFonts w:ascii="Arial" w:hAnsi="Arial" w:cs="Arial"/>
        </w:rPr>
        <w:t xml:space="preserve"> Municipal, Ana Paty Peralta, recibió al Secretario de Bienestar (SEBIEN), Pablo Bustamante Beltrán, representante de la gobernadora Mara Lezama, con quien observó la exhibición de artes marciales.  </w:t>
      </w:r>
    </w:p>
    <w:p w14:paraId="5296C2F2" w14:textId="77777777" w:rsidR="00BA55C3" w:rsidRPr="00BA55C3" w:rsidRDefault="00BA55C3" w:rsidP="00BA55C3">
      <w:pPr>
        <w:jc w:val="both"/>
        <w:rPr>
          <w:rFonts w:ascii="Arial" w:hAnsi="Arial" w:cs="Arial"/>
        </w:rPr>
      </w:pPr>
    </w:p>
    <w:p w14:paraId="7CC1AB62" w14:textId="77777777" w:rsidR="00BA55C3" w:rsidRPr="00BA55C3" w:rsidRDefault="00BA55C3" w:rsidP="00BA55C3">
      <w:pPr>
        <w:jc w:val="both"/>
        <w:rPr>
          <w:rFonts w:ascii="Arial" w:hAnsi="Arial" w:cs="Arial"/>
        </w:rPr>
      </w:pPr>
      <w:r w:rsidRPr="00BA55C3">
        <w:rPr>
          <w:rFonts w:ascii="Arial" w:hAnsi="Arial" w:cs="Arial"/>
        </w:rPr>
        <w:t>Durante el recorrido por los stands, atestiguó la entrega de cuatro herramientas funcionales (bastones) donadas por el Instituto para el Desarrollo del Pueblo Maya (INMAYA); tres pares de lentes graduados a igual número de personas por parte de la Beneficencia Pública; dos actas de nacimiento en el módulo del Registro Civil; dos Certificados de Antecedentes Registrales por la Fiscalía General del Estado (FGE); y entregó semillas para huerto de traspatio a una cancunense, así como pintura para la escuela primaria María Pantoja Méndez y al bachillerato comunitario de la colonia Tres Reyes, donados por el Instituto de Infraestructura Física Educativa del estado de Quintana Roo (IFEQROO).</w:t>
      </w:r>
    </w:p>
    <w:p w14:paraId="2CD8B6E7" w14:textId="77777777" w:rsidR="00BA55C3" w:rsidRPr="00BA55C3" w:rsidRDefault="00BA55C3" w:rsidP="00BA55C3">
      <w:pPr>
        <w:jc w:val="both"/>
        <w:rPr>
          <w:rFonts w:ascii="Arial" w:hAnsi="Arial" w:cs="Arial"/>
        </w:rPr>
      </w:pPr>
    </w:p>
    <w:p w14:paraId="10ED8FC4" w14:textId="77777777" w:rsidR="00BA55C3" w:rsidRPr="00BA55C3" w:rsidRDefault="00BA55C3" w:rsidP="00BA55C3">
      <w:pPr>
        <w:jc w:val="both"/>
        <w:rPr>
          <w:rFonts w:ascii="Arial" w:hAnsi="Arial" w:cs="Arial"/>
        </w:rPr>
      </w:pPr>
      <w:r w:rsidRPr="00BA55C3">
        <w:rPr>
          <w:rFonts w:ascii="Arial" w:hAnsi="Arial" w:cs="Arial"/>
        </w:rPr>
        <w:t xml:space="preserve">Alrededor de 20 stands instalados ofrecieron servicios como: actualización de actas de nacimiento del estado de Quintana Roo, Certificados de Antecedentes Registrales, lentes </w:t>
      </w:r>
      <w:proofErr w:type="spellStart"/>
      <w:r w:rsidRPr="00BA55C3">
        <w:rPr>
          <w:rFonts w:ascii="Arial" w:hAnsi="Arial" w:cs="Arial"/>
        </w:rPr>
        <w:t>pre-graduados</w:t>
      </w:r>
      <w:proofErr w:type="spellEnd"/>
      <w:r w:rsidRPr="00BA55C3">
        <w:rPr>
          <w:rFonts w:ascii="Arial" w:hAnsi="Arial" w:cs="Arial"/>
        </w:rPr>
        <w:t>, asistencia social, certificados de discapacidad, asesorías jurídicas, bastones de apoyo, pláticas de nutrición, capacitación para el autoempleo, suministro de semillas de hortalizas para traspatio y cortes de cabellos; además de atención dental y médica, donde aprovechó para la toma de signos vitales.</w:t>
      </w:r>
    </w:p>
    <w:p w14:paraId="04B10F80" w14:textId="77777777" w:rsidR="00BA55C3" w:rsidRPr="00BA55C3" w:rsidRDefault="00BA55C3" w:rsidP="00BA55C3">
      <w:pPr>
        <w:jc w:val="both"/>
        <w:rPr>
          <w:rFonts w:ascii="Arial" w:hAnsi="Arial" w:cs="Arial"/>
        </w:rPr>
      </w:pPr>
    </w:p>
    <w:p w14:paraId="17AC44F2" w14:textId="77777777" w:rsidR="00BA55C3" w:rsidRPr="00BA55C3" w:rsidRDefault="00BA55C3" w:rsidP="00BA55C3">
      <w:pPr>
        <w:jc w:val="both"/>
        <w:rPr>
          <w:rFonts w:ascii="Arial" w:hAnsi="Arial" w:cs="Arial"/>
        </w:rPr>
      </w:pPr>
      <w:r w:rsidRPr="00BA55C3">
        <w:rPr>
          <w:rFonts w:ascii="Arial" w:hAnsi="Arial" w:cs="Arial"/>
        </w:rPr>
        <w:t xml:space="preserve">Nuevamente la Caravana del Bienestar, recorrerá todos los rincones de Quintana Roo, transformando la vida de miles de mujeres, niñas, niños y adultos mayores, con atención a la salud física, emocional y mental; dichas acciones permiten reducir los rezagos y las desigualdades que prevalecieron por muchos años, y que hoy gracias a la suma de voluntades con el Nuevo Acuerdo para el Bienestar de </w:t>
      </w:r>
      <w:r w:rsidRPr="00BA55C3">
        <w:rPr>
          <w:rFonts w:ascii="Arial" w:hAnsi="Arial" w:cs="Arial"/>
        </w:rPr>
        <w:lastRenderedPageBreak/>
        <w:t>Quintana Roo convocado por la Gobernadora, se trabaja en la transformación de un mejor Cancún.</w:t>
      </w:r>
    </w:p>
    <w:p w14:paraId="46DDA82B" w14:textId="77777777" w:rsidR="00BA55C3" w:rsidRPr="00BA55C3" w:rsidRDefault="00BA55C3" w:rsidP="00BA55C3">
      <w:pPr>
        <w:jc w:val="both"/>
        <w:rPr>
          <w:rFonts w:ascii="Arial" w:hAnsi="Arial" w:cs="Arial"/>
        </w:rPr>
      </w:pPr>
    </w:p>
    <w:p w14:paraId="40895290" w14:textId="77777777" w:rsidR="00BA55C3" w:rsidRPr="00BA55C3" w:rsidRDefault="00BA55C3" w:rsidP="00BA55C3">
      <w:pPr>
        <w:jc w:val="center"/>
        <w:rPr>
          <w:rFonts w:ascii="Arial" w:hAnsi="Arial" w:cs="Arial"/>
          <w:b/>
          <w:bCs/>
        </w:rPr>
      </w:pPr>
      <w:r w:rsidRPr="00BA55C3">
        <w:rPr>
          <w:rFonts w:ascii="Arial" w:hAnsi="Arial" w:cs="Arial"/>
          <w:b/>
          <w:bCs/>
        </w:rPr>
        <w:t>CAJA DE DATOS</w:t>
      </w:r>
    </w:p>
    <w:p w14:paraId="6F312917" w14:textId="77777777" w:rsidR="00BA55C3" w:rsidRPr="00BA55C3" w:rsidRDefault="00BA55C3" w:rsidP="00BA55C3">
      <w:pPr>
        <w:jc w:val="both"/>
        <w:rPr>
          <w:rFonts w:ascii="Arial" w:hAnsi="Arial" w:cs="Arial"/>
        </w:rPr>
      </w:pPr>
    </w:p>
    <w:p w14:paraId="4C023BD5" w14:textId="4D6669C7" w:rsidR="00BA55C3" w:rsidRPr="00BA55C3" w:rsidRDefault="00BA55C3" w:rsidP="00BA55C3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BA55C3">
        <w:rPr>
          <w:rFonts w:ascii="Arial" w:hAnsi="Arial" w:cs="Arial"/>
        </w:rPr>
        <w:t>911, 503 cancunenses de acuerdo al Censo INEGI 2020</w:t>
      </w:r>
    </w:p>
    <w:p w14:paraId="0CBE4A8D" w14:textId="099FD927" w:rsidR="00BA55C3" w:rsidRPr="00BA55C3" w:rsidRDefault="00BA55C3" w:rsidP="00BA55C3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BA55C3">
        <w:rPr>
          <w:rFonts w:ascii="Arial" w:hAnsi="Arial" w:cs="Arial"/>
        </w:rPr>
        <w:t>Más de 80 servicios institucionales gratuitos</w:t>
      </w:r>
    </w:p>
    <w:p w14:paraId="3EA0F378" w14:textId="2B3D1FFA" w:rsidR="00351441" w:rsidRPr="00BA55C3" w:rsidRDefault="00BA55C3" w:rsidP="00BA55C3">
      <w:pPr>
        <w:pStyle w:val="Prrafodelista"/>
        <w:numPr>
          <w:ilvl w:val="0"/>
          <w:numId w:val="12"/>
        </w:numPr>
        <w:jc w:val="both"/>
      </w:pPr>
      <w:r w:rsidRPr="00BA55C3">
        <w:rPr>
          <w:rFonts w:ascii="Arial" w:hAnsi="Arial" w:cs="Arial"/>
        </w:rPr>
        <w:t>20 dependencias de los tres órdenes de gobierno</w:t>
      </w:r>
    </w:p>
    <w:sectPr w:rsidR="00351441" w:rsidRPr="00BA55C3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085F5" w14:textId="77777777" w:rsidR="0026714A" w:rsidRDefault="0026714A" w:rsidP="0032752D">
      <w:r>
        <w:separator/>
      </w:r>
    </w:p>
  </w:endnote>
  <w:endnote w:type="continuationSeparator" w:id="0">
    <w:p w14:paraId="59D9817C" w14:textId="77777777" w:rsidR="0026714A" w:rsidRDefault="0026714A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000000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481CD" w14:textId="77777777" w:rsidR="0026714A" w:rsidRDefault="0026714A" w:rsidP="0032752D">
      <w:r>
        <w:separator/>
      </w:r>
    </w:p>
  </w:footnote>
  <w:footnote w:type="continuationSeparator" w:id="0">
    <w:p w14:paraId="3B6F00B4" w14:textId="77777777" w:rsidR="0026714A" w:rsidRDefault="0026714A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000000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000000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000000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000000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000000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000000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6ED58E65" w14:textId="11C4B7A0" w:rsidR="00BA55C3" w:rsidRPr="00BA55C3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b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F33338">
            <w:rPr>
              <w:rFonts w:ascii="Gotham" w:hAnsi="Gotham"/>
              <w:b/>
              <w:sz w:val="22"/>
              <w:szCs w:val="22"/>
              <w:lang w:val="es-MX"/>
            </w:rPr>
            <w:t>200</w:t>
          </w:r>
          <w:r w:rsidR="00BA55C3">
            <w:rPr>
              <w:rFonts w:ascii="Gotham" w:hAnsi="Gotham"/>
              <w:b/>
              <w:sz w:val="22"/>
              <w:szCs w:val="22"/>
              <w:lang w:val="es-MX"/>
            </w:rPr>
            <w:t>2</w:t>
          </w:r>
        </w:p>
        <w:p w14:paraId="2564202F" w14:textId="61A33A51" w:rsidR="00000000" w:rsidRPr="00E068A5" w:rsidRDefault="00F33338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31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CD6913">
            <w:rPr>
              <w:rFonts w:ascii="Gotham" w:hAnsi="Gotham"/>
              <w:sz w:val="22"/>
              <w:szCs w:val="22"/>
              <w:lang w:val="es-MX"/>
            </w:rPr>
            <w:t>agost</w:t>
          </w:r>
          <w:r w:rsidR="00E2667B">
            <w:rPr>
              <w:rFonts w:ascii="Gotham" w:hAnsi="Gotham"/>
              <w:sz w:val="22"/>
              <w:szCs w:val="22"/>
              <w:lang w:val="es-MX"/>
            </w:rPr>
            <w:t>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000000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3746"/>
    <w:multiLevelType w:val="hybridMultilevel"/>
    <w:tmpl w:val="94CCD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2493C"/>
    <w:multiLevelType w:val="hybridMultilevel"/>
    <w:tmpl w:val="9EFA56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45FC1"/>
    <w:multiLevelType w:val="hybridMultilevel"/>
    <w:tmpl w:val="6CC2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E400E"/>
    <w:multiLevelType w:val="hybridMultilevel"/>
    <w:tmpl w:val="142896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52A32"/>
    <w:multiLevelType w:val="hybridMultilevel"/>
    <w:tmpl w:val="BD8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35CB6"/>
    <w:multiLevelType w:val="hybridMultilevel"/>
    <w:tmpl w:val="D8CA47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1739F"/>
    <w:multiLevelType w:val="hybridMultilevel"/>
    <w:tmpl w:val="FAE6E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6"/>
  </w:num>
  <w:num w:numId="2" w16cid:durableId="1274052153">
    <w:abstractNumId w:val="8"/>
  </w:num>
  <w:num w:numId="3" w16cid:durableId="338195460">
    <w:abstractNumId w:val="1"/>
  </w:num>
  <w:num w:numId="4" w16cid:durableId="1218857078">
    <w:abstractNumId w:val="3"/>
  </w:num>
  <w:num w:numId="5" w16cid:durableId="1715345676">
    <w:abstractNumId w:val="2"/>
  </w:num>
  <w:num w:numId="6" w16cid:durableId="2108303912">
    <w:abstractNumId w:val="10"/>
  </w:num>
  <w:num w:numId="7" w16cid:durableId="2057317754">
    <w:abstractNumId w:val="9"/>
  </w:num>
  <w:num w:numId="8" w16cid:durableId="1090004825">
    <w:abstractNumId w:val="5"/>
  </w:num>
  <w:num w:numId="9" w16cid:durableId="314064644">
    <w:abstractNumId w:val="7"/>
  </w:num>
  <w:num w:numId="10" w16cid:durableId="94328857">
    <w:abstractNumId w:val="12"/>
  </w:num>
  <w:num w:numId="11" w16cid:durableId="345986016">
    <w:abstractNumId w:val="0"/>
  </w:num>
  <w:num w:numId="12" w16cid:durableId="1502695482">
    <w:abstractNumId w:val="11"/>
  </w:num>
  <w:num w:numId="13" w16cid:durableId="495345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4E9"/>
    <w:rsid w:val="000E0A08"/>
    <w:rsid w:val="000F4E74"/>
    <w:rsid w:val="001634E3"/>
    <w:rsid w:val="001C5864"/>
    <w:rsid w:val="001F1ABE"/>
    <w:rsid w:val="0025661B"/>
    <w:rsid w:val="002567AB"/>
    <w:rsid w:val="0026714A"/>
    <w:rsid w:val="00292447"/>
    <w:rsid w:val="002C155E"/>
    <w:rsid w:val="0032752D"/>
    <w:rsid w:val="00351441"/>
    <w:rsid w:val="003A3A2B"/>
    <w:rsid w:val="003C7954"/>
    <w:rsid w:val="003E7677"/>
    <w:rsid w:val="00410512"/>
    <w:rsid w:val="00443969"/>
    <w:rsid w:val="00487103"/>
    <w:rsid w:val="004B3D55"/>
    <w:rsid w:val="00537E86"/>
    <w:rsid w:val="005423C8"/>
    <w:rsid w:val="005D5B5A"/>
    <w:rsid w:val="005D66EE"/>
    <w:rsid w:val="00690482"/>
    <w:rsid w:val="006B6BE4"/>
    <w:rsid w:val="006F2E84"/>
    <w:rsid w:val="007044BB"/>
    <w:rsid w:val="0073739C"/>
    <w:rsid w:val="007C7144"/>
    <w:rsid w:val="007F0CBF"/>
    <w:rsid w:val="009901D7"/>
    <w:rsid w:val="00997D9F"/>
    <w:rsid w:val="009A6B8F"/>
    <w:rsid w:val="00A2715A"/>
    <w:rsid w:val="00A44EF2"/>
    <w:rsid w:val="00A9017A"/>
    <w:rsid w:val="00B309E2"/>
    <w:rsid w:val="00B8258B"/>
    <w:rsid w:val="00BA55C3"/>
    <w:rsid w:val="00BC445F"/>
    <w:rsid w:val="00BD281D"/>
    <w:rsid w:val="00BD5728"/>
    <w:rsid w:val="00C16B01"/>
    <w:rsid w:val="00C47775"/>
    <w:rsid w:val="00CA3A8B"/>
    <w:rsid w:val="00CD6913"/>
    <w:rsid w:val="00D048FA"/>
    <w:rsid w:val="00D23899"/>
    <w:rsid w:val="00D42475"/>
    <w:rsid w:val="00D921BC"/>
    <w:rsid w:val="00E20A6A"/>
    <w:rsid w:val="00E2667B"/>
    <w:rsid w:val="00E62DCB"/>
    <w:rsid w:val="00EC7C90"/>
    <w:rsid w:val="00EE0B32"/>
    <w:rsid w:val="00EE1D62"/>
    <w:rsid w:val="00F33338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Heyder Manrique</cp:lastModifiedBy>
  <cp:revision>3</cp:revision>
  <dcterms:created xsi:type="dcterms:W3CDTF">2023-08-31T20:06:00Z</dcterms:created>
  <dcterms:modified xsi:type="dcterms:W3CDTF">2023-08-31T20:51:00Z</dcterms:modified>
</cp:coreProperties>
</file>